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4A67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仿宋_GB2312" w:cs="Times New Roman"/>
          <w:sz w:val="44"/>
          <w:szCs w:val="44"/>
        </w:rPr>
        <w:t>东莞报春苣苔</w:t>
      </w:r>
      <w:r>
        <w:rPr>
          <w:rFonts w:hint="eastAsia" w:ascii="Times New Roman" w:hAnsi="Times New Roman" w:eastAsia="仿宋_GB2312" w:cs="Times New Roman"/>
          <w:sz w:val="44"/>
          <w:szCs w:val="44"/>
          <w:lang w:val="en-US" w:eastAsia="zh-CN"/>
        </w:rPr>
        <w:t>野外调查项目</w:t>
      </w:r>
    </w:p>
    <w:p w14:paraId="7585FDA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jc w:val="center"/>
        <w:textAlignment w:val="auto"/>
        <w:rPr>
          <w:rFonts w:hint="default" w:ascii="Times New Roman" w:hAnsi="Times New Roman" w:eastAsia="仿宋_GB2312" w:cs="Times New Roman"/>
          <w:sz w:val="44"/>
          <w:szCs w:val="44"/>
        </w:rPr>
      </w:pPr>
      <w:r>
        <w:rPr>
          <w:rFonts w:hint="eastAsia" w:ascii="Times New Roman" w:hAnsi="Times New Roman" w:eastAsia="仿宋_GB2312" w:cs="Times New Roman"/>
          <w:sz w:val="44"/>
          <w:szCs w:val="44"/>
          <w:lang w:eastAsia="zh-CN"/>
        </w:rPr>
        <w:t>参考</w:t>
      </w:r>
      <w:r>
        <w:rPr>
          <w:rFonts w:hint="default" w:ascii="Times New Roman" w:hAnsi="Times New Roman" w:eastAsia="仿宋_GB2312" w:cs="Times New Roman"/>
          <w:sz w:val="44"/>
          <w:szCs w:val="44"/>
        </w:rPr>
        <w:t>工作方案</w:t>
      </w:r>
    </w:p>
    <w:p w14:paraId="04D795C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一、工作背景</w:t>
      </w:r>
    </w:p>
    <w:p w14:paraId="6A5BB170">
      <w:pPr>
        <w:pStyle w:val="18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东莞报春苣苔（</w:t>
      </w:r>
      <w:r>
        <w:rPr>
          <w:rFonts w:hint="default" w:ascii="Times New Roman" w:hAnsi="Times New Roman" w:eastAsia="仿宋_GB2312" w:cs="Times New Roman"/>
          <w:i/>
          <w:iCs/>
          <w:sz w:val="32"/>
          <w:szCs w:val="32"/>
        </w:rPr>
        <w:t>Primulina dongguanica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）是苦苣苔科报春苣苔属的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东莞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特有濒危植物，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分布于广东省东莞市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银瓶嘴自然保护区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文献资料表明，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该物种对生境要求极为特殊，仅适应特定海拔、坡度及土壤条件的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特殊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生境，天然分布范围狭窄且呈片段化。目前，其野生种群数量稀少，受旅游开发、基础设施建设等人类活动干扰，生境破碎化程度不断加剧，同时面临极端气候、病虫鼠害及外来入侵物种等多重威胁，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亟须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开展系统性保护工作。</w:t>
      </w:r>
    </w:p>
    <w:p w14:paraId="19EE9668">
      <w:pPr>
        <w:pStyle w:val="18"/>
        <w:spacing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2026年年初公布的《濒危野生植物及其生境调查监测规范（征求意见稿）》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我国约4000种珍稀濒危野生植物中，多数存在“野生种群状况不明、生境状况不清”的问题，这已成为制约保护政策制定与措施实施的核心障碍。东莞报春苣苔现有调查数据较为零散，缺乏对其种群动态、生境变化及濒危机制的系统研究，导致保护工作缺乏科学精准的支撑。因此，开展针对性的野外调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评估及其应用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研究，对于填补物种基础信息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、制定科学保护策略、维护区域生物多样性具有重要现实意义。</w:t>
      </w:r>
    </w:p>
    <w:p w14:paraId="632E00D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4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二、目的与意义</w:t>
      </w:r>
    </w:p>
    <w:p w14:paraId="0083AFA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360" w:lineRule="auto"/>
        <w:ind w:left="499" w:leftChars="0" w:firstLine="499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（一）研究目的</w:t>
      </w:r>
    </w:p>
    <w:p w14:paraId="5CE00A94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系统查清东莞报春苣苔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东莞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的地理分布范围、种群数量与结构、生境特征及动态变化，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为建立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标准化的长期监测体系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提供基础数据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549DE715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明确影响东莞报春苣苔生存的主要致危因子，解析其种群衰退的内在生物学机制与外在环境驱动因素。</w:t>
      </w:r>
    </w:p>
    <w:p w14:paraId="14F63620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通过叶绿体基因组分析，揭示种群遗传结构、基因流水平及进化潜力，科学评估物种灭绝风险。</w:t>
      </w:r>
    </w:p>
    <w:p w14:paraId="65DCACD9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基于调查与研究结果，制定具有可操作性的物种保护行动计划，为濒危植物保护提供示范案例。</w:t>
      </w:r>
    </w:p>
    <w:p w14:paraId="2E53282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360" w:lineRule="auto"/>
        <w:ind w:left="499" w:leftChars="0" w:firstLine="499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（二）研究意义</w:t>
      </w:r>
    </w:p>
    <w:p w14:paraId="1FB89420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——生态意义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东莞报春苣苔对维持区域生态平衡和生物多样性具有重要作用。本研究可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弥补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该物种基础生态学信息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不足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，为生态系统保护与修复提供科学依据，助力我国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生物多样性保护目标实现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5DD79DBA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——科学意义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深入探究东莞报春苣苔的濒危机制，可丰富濒危植物保护生物学、种群遗传学及生殖生态学的研究案例，为同类濒危植物的研究提供方法参考。叶绿体基因组数据的积累，有助于揭示报春苣苔属物种的系统进化关系与适应演化规律。</w:t>
      </w:r>
    </w:p>
    <w:p w14:paraId="0F34438F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——实践意义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研究结果可直接为林草主管部门、自然保护地管理单位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、植物园等单位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提供精准保护决策支持，明确保护重点区域与关键措施，提升物种保护效率与成效，降低灭绝风险。同时，可为野生植物资源的合理保护与可持续利用提供实践范例。</w:t>
      </w:r>
    </w:p>
    <w:p w14:paraId="229F5E2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4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三、工作思路</w:t>
      </w:r>
    </w:p>
    <w:p w14:paraId="14DFCF7E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遵循《濒危野生植物及其生境调查监测规范》的科学性、统一性、可操作性、长期性、先进性和安全性原则，采用资料收集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野外调查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实验分析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综合评估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对策制定的技术路线，整合野外生态学调查、分子生物学实验与数据分析等方法，系统开展研究工作。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主要思路包括如下4个方面：</w:t>
      </w:r>
    </w:p>
    <w:p w14:paraId="36062283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1.调查方案制定。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通过文献梳理与踏查明确调查范围，构建标准化的样线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样方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调查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监测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方案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</w:p>
    <w:p w14:paraId="36551624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2.野外系统调查。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开展野外资源调查，全面采集物种分布、种群特征、生境条件及致危因子数据；</w:t>
      </w:r>
    </w:p>
    <w:p w14:paraId="4955D31D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3.叶绿体测定。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进行叶绿体基因组测序与分析，揭示种群遗传多样性与结构；</w:t>
      </w:r>
    </w:p>
    <w:p w14:paraId="75B8FF11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4.保护策略构建。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结合种群动态数据与遗传分析结果，综合解析濒危机制，制定针对性保护策略，形成“调查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分析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评估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保护”的完整闭环。</w:t>
      </w:r>
    </w:p>
    <w:p w14:paraId="7737715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4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四、工作内容</w:t>
      </w:r>
    </w:p>
    <w:p w14:paraId="02591DE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360" w:lineRule="auto"/>
        <w:ind w:left="499" w:leftChars="0" w:firstLine="499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（一）基础资料收集与踏查</w:t>
      </w:r>
    </w:p>
    <w:p w14:paraId="4D5F7045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1.历史文献整理。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收集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、查阅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东莞报春苣苔相关的标本记录、文献资料、历史调查数据、保护名录及研究成果，梳理物种分布历史与研究现状。</w:t>
      </w:r>
    </w:p>
    <w:p w14:paraId="6D464598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2.确定核心调查区域。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参考全国野生动植物监测平台提供的潜在分布区数据，结合东莞报春苣苔分布特征，确定核心调查区、潜在分布区及历史分布点。</w:t>
      </w:r>
    </w:p>
    <w:p w14:paraId="10D0473D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3.开展野外预调查。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开展东莞报春苣苔全面踏查工作，核实历史分布点，发现新分布区，记录物种生存现状与生境基本情况，为后续样线样方设置提供依据。</w:t>
      </w:r>
    </w:p>
    <w:p w14:paraId="222F2A8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360" w:lineRule="auto"/>
        <w:ind w:left="499" w:leftChars="0" w:firstLine="499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（二）野外资源系统调查</w:t>
      </w:r>
    </w:p>
    <w:p w14:paraId="36975954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分布与种群调查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采用样线法与样方法结合的方式，在调查区域内设置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20条样线（长度500-1000m），覆盖所有生境类型；在样线范围内设置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20个固定样方（5m×5m或10m×10m，根据种群密度调整）。记录样方内东莞报春苣苔的个体数量、生长阶段（幼苗、生长植株、繁殖植株）、株高、盖度等指标，统计种群密度与总数量。</w:t>
      </w:r>
    </w:p>
    <w:p w14:paraId="2968C46C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生境特征调查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记录样方的地形地貌（海拔、坡度、坡向、坡位）；采集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代表性区域的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土壤样品，分析土壤类型、厚度、质地、pH值、枯枝落叶层厚度等，有条件时测定土壤含水量、有机质含量、全氮、有效磷等指标；记录群落类型、建群种、优势种、郁闭度及伴生植物种类；建立微型气候站，记录年均温、降水量、日照时数等气象因子。</w:t>
      </w:r>
    </w:p>
    <w:p w14:paraId="6EEF610D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生物学特性调查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采用种群观测法记录物候期（萌芽期、展叶期、始花期、盛花期、幼果期、成熟期、落果期）；观察传粉者、种子传播者等动植物关系；记录开花率、结实率、种子产量等繁殖特性；调查根状茎分株等无性繁殖情况。</w:t>
      </w:r>
    </w:p>
    <w:p w14:paraId="4E67439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360" w:lineRule="auto"/>
        <w:ind w:left="499" w:leftChars="0" w:firstLine="499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（三）濒危机制分析</w:t>
      </w:r>
    </w:p>
    <w:p w14:paraId="748E0993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致危因子调查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记录极端气候事件（干旱、洪涝、极端温度等）的发生情况及物种响应；通过实地观测与走访调查，明确人类活动干扰类型（采石、旅游、基建等）、强度及后果；采用样线法调查病虫鼠害的种类、范围与危害程度；监测外来入侵物种的种类、密度及扩散速度；评估生境连通度、破碎化程度与丧失程度。</w:t>
      </w:r>
    </w:p>
    <w:p w14:paraId="5C4D0066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种群动态分析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基于样方监测数据，构建种群静态生命表、存活曲线与死亡曲线，运用动态指数和时间序列模型预测种群发展趋势；分析种群年龄结构、繁殖成功率、死亡率及更新状况，揭示种群衰退的内在动力。</w:t>
      </w:r>
    </w:p>
    <w:p w14:paraId="24F1965D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遗传多样性分析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所有分布种群中随机采集15-20个个体的叶片样品，硅胶干燥保存并制作凭证标本；进行叶绿体全基因组测序与组装注释，开发SNP、SSR等分子标记；分析观测杂合度（Ho）、期望杂合度（He）、Shannon信息指数（I）、遗传分化系数（Fst）等指标，评估种群遗传多样性水平、遗传结构及基因流状况。</w:t>
      </w:r>
    </w:p>
    <w:p w14:paraId="6926332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360" w:lineRule="auto"/>
        <w:ind w:left="499" w:leftChars="0" w:firstLine="499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（四）保护策略制定</w:t>
      </w:r>
    </w:p>
    <w:p w14:paraId="289DAA62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1.濒危机制研究。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综合致危因子、种群动态与遗传多样性分析结果，明确东莞报春苣苔的主要濒危机制与灭绝风险等级。</w:t>
      </w:r>
    </w:p>
    <w:p w14:paraId="31268EBA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制定保护行动计划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包括针对性的就地保护（核心栖息地保护、生境修复、干扰管控）、迁地保护（种质资源收集与保存、人工繁育）、监测体系优化等措施。</w:t>
      </w:r>
    </w:p>
    <w:p w14:paraId="7080241C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提出政策建议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。基于调查研究和分析评估结果，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为相关部门制定保护管理政策、调整保护名录提供科学支撑。</w:t>
      </w:r>
    </w:p>
    <w:p w14:paraId="0396404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4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五、工作方法</w:t>
      </w:r>
    </w:p>
    <w:p w14:paraId="5826901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360" w:lineRule="auto"/>
        <w:ind w:left="499" w:leftChars="0" w:firstLine="499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（一）野外调查方法</w:t>
      </w:r>
    </w:p>
    <w:p w14:paraId="40EA3712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样线设置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遵循覆盖所有生境类型与分布区域的原则，参考历史数据与踏查结果规划样线，记录起点/终点坐标（CGCS2000坐标系）、轨迹与海拔。</w:t>
      </w:r>
    </w:p>
    <w:p w14:paraId="2BD3FDAC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样方调查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固定样方采用正方形设计，地形受限处可采用等面积长方形；临时样方用于补充调查，技术指标与固定样方一致。测定植株高度、胸径（乔木标准）等形态指标，拍照记录种群与生境状况。</w:t>
      </w:r>
    </w:p>
    <w:p w14:paraId="13C4FF47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数据记录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使用标准化表格与APP采集数据，确保记录规范统一；地理矢量数据采用CGCS2000国家大地坐标系，高程系统采用1985国家高程基准。</w:t>
      </w:r>
    </w:p>
    <w:p w14:paraId="14768DD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360" w:lineRule="auto"/>
        <w:ind w:left="499" w:leftChars="0" w:firstLine="499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（二）实验分析方法</w:t>
      </w:r>
    </w:p>
    <w:p w14:paraId="4A8BFC9C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土壤样品分析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按照HJ1167-2021标准进行土壤理化性质测定，采用常规实验室分析方法测定pH值、有机质含量等指标。</w:t>
      </w:r>
    </w:p>
    <w:p w14:paraId="2BD94E42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叶绿体基因组分析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采用高通量测序技术（Illumina/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Nanopore）进行测序，运用生物信息学软件进行基因组组装、注释与变异位点检测；通过Structure、PCA、系统发育分析等方法解析种群遗传结构。</w:t>
      </w:r>
    </w:p>
    <w:p w14:paraId="30F83C71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数据分析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采用SPSS、R等软件进行种群动态与致危因子相关性分析；运用Arlequin、DnaSP等软件进行遗传多样性参数计算；结合MaxEnt模型评估生境适宜性。</w:t>
      </w:r>
    </w:p>
    <w:p w14:paraId="3C22735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360" w:lineRule="auto"/>
        <w:ind w:left="499" w:leftChars="0" w:firstLine="499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（三）质量控制方法</w:t>
      </w:r>
    </w:p>
    <w:p w14:paraId="109D6A2D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物种鉴定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由植物分类学专家进行物种鉴定，确保鉴定准确率100%，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采集少量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标本送权威标本馆保存。</w:t>
      </w:r>
    </w:p>
    <w:p w14:paraId="1F3DFEB3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数据审核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实行调查人员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—专家—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项目负责人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—实施部门四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级审核制度，野外种群调查数据准确度控制在95%以上。</w:t>
      </w:r>
    </w:p>
    <w:p w14:paraId="0563DD57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样方管理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固定样方进行统一编号与标记，确保长期可追溯，监测技术与方法保持一致性，保障数据可比性。</w:t>
      </w:r>
    </w:p>
    <w:p w14:paraId="195484A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4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default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工作安排</w:t>
      </w:r>
    </w:p>
    <w:p w14:paraId="52C44451">
      <w:pPr>
        <w:pStyle w:val="18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根据东莞报春苣苔的生长特性和野外调查的经验及其相关规范，本工作的时间安排如表2。具体工作进度可根据工作需要进行合理调整。</w:t>
      </w:r>
    </w:p>
    <w:p w14:paraId="16708C70">
      <w:pPr>
        <w:pStyle w:val="18"/>
        <w:spacing w:line="360" w:lineRule="auto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表1 工作进度安排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93"/>
        <w:gridCol w:w="1500"/>
        <w:gridCol w:w="5737"/>
      </w:tblGrid>
      <w:tr w14:paraId="773B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E92D64">
            <w:pPr>
              <w:pStyle w:val="18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阶段</w:t>
            </w:r>
          </w:p>
        </w:tc>
        <w:tc>
          <w:tcPr>
            <w:tcW w:w="15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167462">
            <w:pPr>
              <w:pStyle w:val="18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工作时长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（月）</w:t>
            </w:r>
          </w:p>
        </w:tc>
        <w:tc>
          <w:tcPr>
            <w:tcW w:w="573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81ABBE">
            <w:pPr>
              <w:pStyle w:val="18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工作内容</w:t>
            </w:r>
          </w:p>
        </w:tc>
      </w:tr>
      <w:tr w14:paraId="33A03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7866B3">
            <w:pPr>
              <w:pStyle w:val="18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准备阶段</w:t>
            </w:r>
          </w:p>
        </w:tc>
        <w:tc>
          <w:tcPr>
            <w:tcW w:w="15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8A5E80">
            <w:pPr>
              <w:pStyle w:val="18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73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866C56">
            <w:pPr>
              <w:pStyle w:val="18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文献收集、历史资料整理、踏查、样线样方规划、人员培训、设备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租借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与调试</w:t>
            </w:r>
          </w:p>
        </w:tc>
      </w:tr>
      <w:tr w14:paraId="06C87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5E8442">
            <w:pPr>
              <w:pStyle w:val="18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野外调查阶段</w:t>
            </w:r>
          </w:p>
        </w:tc>
        <w:tc>
          <w:tcPr>
            <w:tcW w:w="15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AE8667">
            <w:pPr>
              <w:pStyle w:val="18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73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A9DEDE">
            <w:pPr>
              <w:pStyle w:val="18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样线样方建立、种群与生境调查、物候观测、样品采集与保存、数据记录与初步整理</w:t>
            </w:r>
          </w:p>
        </w:tc>
      </w:tr>
      <w:tr w14:paraId="063CC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B18052">
            <w:pPr>
              <w:pStyle w:val="18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实验分析阶段</w:t>
            </w:r>
          </w:p>
        </w:tc>
        <w:tc>
          <w:tcPr>
            <w:tcW w:w="15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59B9C1">
            <w:pPr>
              <w:pStyle w:val="18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73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F22577">
            <w:pPr>
              <w:pStyle w:val="18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土壤样品分析、叶绿体基因组测序、基因组组装与注释、遗传多样性分析</w:t>
            </w:r>
          </w:p>
        </w:tc>
      </w:tr>
      <w:tr w14:paraId="623F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128A6F">
            <w:pPr>
              <w:pStyle w:val="18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数据分析阶段</w:t>
            </w:r>
          </w:p>
        </w:tc>
        <w:tc>
          <w:tcPr>
            <w:tcW w:w="15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F4FD61">
            <w:pPr>
              <w:pStyle w:val="18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73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A12B59">
            <w:pPr>
              <w:pStyle w:val="18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种群动态模型构建、致危因子相关性分析、濒危机制解析、灭绝风险评估</w:t>
            </w:r>
          </w:p>
        </w:tc>
      </w:tr>
      <w:tr w14:paraId="2765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9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378017">
            <w:pPr>
              <w:pStyle w:val="18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总结阶段</w:t>
            </w:r>
          </w:p>
        </w:tc>
        <w:tc>
          <w:tcPr>
            <w:tcW w:w="150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93E684">
            <w:pPr>
              <w:pStyle w:val="18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73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684DF0">
            <w:pPr>
              <w:pStyle w:val="18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报告撰写、论文撰写、保护行动计划编制、成果汇总与验收</w:t>
            </w:r>
          </w:p>
        </w:tc>
      </w:tr>
    </w:tbl>
    <w:p w14:paraId="689D4344">
      <w:pPr>
        <w:pStyle w:val="18"/>
        <w:spacing w:line="360" w:lineRule="auto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注：各阶段的调查研究时间可能有重叠。</w:t>
      </w:r>
    </w:p>
    <w:p w14:paraId="52AC98E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4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default" w:ascii="黑体" w:hAnsi="黑体" w:eastAsia="黑体" w:cs="黑体"/>
          <w:sz w:val="32"/>
          <w:szCs w:val="32"/>
        </w:rPr>
        <w:t>、预期成果</w:t>
      </w:r>
    </w:p>
    <w:p w14:paraId="79E1A8DA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1.数据库。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东莞报春苣苔分布数据库、种群特征数据库、生境因子数据库、叶绿体基因组原始数据与注释文件，包含样线样方坐标、调查记录表格、实验数据等。</w:t>
      </w:r>
    </w:p>
    <w:p w14:paraId="5A0BFBC7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2.研究报告。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《东莞报春苣苔野外调查报告》《东莞报春苣苔濒危机制研究报告》《东莞报春苣苔保护行动计划》，系统阐述调查结果、研究结论与保护建议。</w:t>
      </w:r>
    </w:p>
    <w:p w14:paraId="014E8B3B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学术成果类：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基于调查分析和研究的结果，分别撰写英文论文（拟发SCI收录刊物）和中文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论文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初稿（拟发中文核心期刊）各1篇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3BF71473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 监测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体系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建立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10-20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条标准化监测样线、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0个固定监测样方，形成可长期沿用的东莞报春苣苔监测技术体系。</w:t>
      </w:r>
    </w:p>
    <w:p w14:paraId="6D600395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9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实物成果类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采集标本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0份、遗传分析样品150-200份，保存于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实施单位或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科研机构。</w:t>
      </w:r>
    </w:p>
    <w:p w14:paraId="610FA39B">
      <w:pPr>
        <w:pStyle w:val="3"/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8BB2306">
      <w:pPr>
        <w:pStyle w:val="3"/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8DE9A69">
      <w:pPr>
        <w:pStyle w:val="3"/>
        <w:spacing w:line="360" w:lineRule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8FAC2A7">
      <w:pPr>
        <w:pStyle w:val="18"/>
        <w:spacing w:line="360" w:lineRule="auto"/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440" w:bottom="144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A554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4EECBD">
                          <w:pPr>
                            <w:pStyle w:val="8"/>
                          </w:pPr>
                          <w:r>
                            <w:t>第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4EECBD">
                    <w:pPr>
                      <w:pStyle w:val="8"/>
                    </w:pPr>
                    <w:r>
                      <w:t>第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9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2C972EC"/>
    <w:rsid w:val="070B0054"/>
    <w:rsid w:val="131D659F"/>
    <w:rsid w:val="147C5547"/>
    <w:rsid w:val="172123D6"/>
    <w:rsid w:val="17307482"/>
    <w:rsid w:val="1CB25FAA"/>
    <w:rsid w:val="231828DF"/>
    <w:rsid w:val="24942439"/>
    <w:rsid w:val="2A922F77"/>
    <w:rsid w:val="34646885"/>
    <w:rsid w:val="355A6D87"/>
    <w:rsid w:val="38245123"/>
    <w:rsid w:val="397A3554"/>
    <w:rsid w:val="3D3C3F4E"/>
    <w:rsid w:val="3FFA53EF"/>
    <w:rsid w:val="459040FF"/>
    <w:rsid w:val="49703629"/>
    <w:rsid w:val="4B904E59"/>
    <w:rsid w:val="4F185D12"/>
    <w:rsid w:val="529E7E5B"/>
    <w:rsid w:val="59771406"/>
    <w:rsid w:val="6214214D"/>
    <w:rsid w:val="64550596"/>
    <w:rsid w:val="64D21BE7"/>
    <w:rsid w:val="66065199"/>
    <w:rsid w:val="66320B8F"/>
    <w:rsid w:val="687F7FC6"/>
    <w:rsid w:val="6B8005EE"/>
    <w:rsid w:val="6C264CF2"/>
    <w:rsid w:val="73FD7457"/>
    <w:rsid w:val="754F4BB4"/>
    <w:rsid w:val="759861B6"/>
    <w:rsid w:val="7D511DEB"/>
    <w:rsid w:val="7FBC5C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acba93a9-8684-4448-89f8-cae086a4a458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/>
      <paraID>6A5BB170</paraID>
      <start>219</start>
      <end>221</end>
      <status>modified</status>
      <modifiedWord>亟须</modifiedWord>
      <trackRevisions>false</trackRevisions>
    </reviewItem>
    <reviewItem>
      <errorID>56f68aff-1a8f-4759-bd1f-620ce6235428</errorID>
      <errorWord>《濒危野生植物及其生境调查监测规范》（征求意见稿）</errorWord>
      <group>L1_Knowledge</group>
      <groupName>知识性问题</groupName>
      <ability>L2_Knowledge</ability>
      <abilityName>其他知识</abilityName>
      <candidateList>
        <item>《濒危野生植物及其生境调查监测规范（征求意见稿）》</item>
      </candidateList>
      <explain>疑似政策文件、法律法规名称等书写不规范，请注意检查。</explain>
      <paraID>19EE9668</paraID>
      <start>12</start>
      <end>37</end>
      <status>modified</status>
      <modifiedWord>《濒危野生植物及其生境调查监测规范（征求意见稿）》</modifiedWord>
      <trackRevisions>false</trackRevisions>
    </reviewItem>
    <reviewItem>
      <errorID>917e29c9-a690-4e46-b38e-54a717b4f213</errorID>
      <errorWord>监测</errorWord>
      <group>L1_Punc</group>
      <groupName>标点问题</groupName>
      <ability>L2_Punc</ability>
      <abilityName>标点符号检查</abilityName>
      <candidateList>
        <item>. 监测</item>
      </candidateList>
      <explain/>
      <paraID>3BF71473</paraID>
      <start>1</start>
      <end>5</end>
      <status>modified</status>
      <modifiedWord>. 监测</modifiedWord>
      <trackRevisions>false</trackRevisions>
    </reviewItem>
    <reviewItem>
      <errorID>8f9a8450-9db7-495b-bbef-4e691b53cb7e</errorID>
      <errorWord>详细</errorWord>
      <group>L1_Word</group>
      <groupName>字词问题</groupName>
      <ability>L2_Typo</ability>
      <abilityName>字词错误</abilityName>
      <candidateList>
        <item>详见</item>
      </candidateList>
      <explain/>
      <paraID>1A52A0E8</paraID>
      <start>12</start>
      <end>14</end>
      <status>modified</status>
      <modifiedWord>详见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6dbf88-e125-4c39-9f01-731fdecfdf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3614</Words>
  <Characters>3819</Characters>
  <TotalTime>37</TotalTime>
  <ScaleCrop>false</ScaleCrop>
  <LinksUpToDate>false</LinksUpToDate>
  <CharactersWithSpaces>3823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2026-04-06T04:18:00Z</dcterms:created>
  <dc:creator>Un-named</dc:creator>
  <cp:lastModifiedBy>Xinxin Feng</cp:lastModifiedBy>
  <dcterms:modified xsi:type="dcterms:W3CDTF">2026-05-16T08:32:30Z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943F2418F94D43AFAE6D9D70E1969F83_13</vt:lpwstr>
  </property>
  <property fmtid="{D5CDD505-2E9C-101B-9397-08002B2CF9AE}" pid="4" name="KSOTemplateDocerSaveRecord">
    <vt:lpwstr>eyJoZGlkIjoiMTEzMWVkMTRmMDM1ZDY1NjliODFiNzZiYTU5YzhjZjQiLCJ1c2VySWQiOiI0MjEzNjEyODIifQ==</vt:lpwstr>
  </property>
</Properties>
</file>