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widowControl/>
        <w:spacing w:before="240"/>
        <w:jc w:val="center"/>
        <w:rPr>
          <w:rFonts w:hint="eastAsia" w:ascii="方正小标宋简体" w:hAnsi="华文宋体" w:eastAsia="方正小标宋简体" w:cs="Times New Roman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华文宋体" w:eastAsia="方正小标宋简体" w:cs="Times New Roman"/>
          <w:bCs/>
          <w:kern w:val="0"/>
          <w:sz w:val="36"/>
          <w:szCs w:val="36"/>
          <w:lang w:val="en-US" w:eastAsia="zh-CN"/>
        </w:rPr>
        <w:t>2023年度东莞市工程系列林业专业中级职称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第一评审委员会评审结果名单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一、通过人员名单</w:t>
      </w:r>
    </w:p>
    <w:tbl>
      <w:tblPr>
        <w:tblStyle w:val="4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7"/>
        <w:gridCol w:w="740"/>
        <w:gridCol w:w="3594"/>
        <w:gridCol w:w="820"/>
        <w:gridCol w:w="1757"/>
        <w:gridCol w:w="94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3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0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申报何职称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 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何雪红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东莞市农芳园林建设有限公司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任跃鹏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广东广华环境科技有限公司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中级 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梁晓民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东莞植物园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陈锦权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广东芊汇园林工程有限公司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覃国威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东莞市维境景观建筑设计有限公司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肖苗苗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信宇腾远规划设计有限公司东莞分公司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信宇腾远规划设计有限公司东莞分公司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东莞市凤岗镇公用事业服务中心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李文栋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许诗琪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陆和雨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东莞市华海园林工程有限公司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张孝成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东莞市华海园林工程有限公司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邓海燕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东莞市华海园林工程有限公司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王应球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肖强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广东杰诗实业投资有限公司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袁泳杰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广东山水环境科技有限公司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广东望福建设工程有限公司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黄俊林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东莞市凤岗镇公用事业服务中心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林艳爱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何庆中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叶沛轩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东莞市大朗镇公用事业服务中心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陈沛良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东莞市横沥镇公用事业服务中心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香倩玲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东莞市横沥镇公用事业服务中心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刘镜新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东莞市横沥镇公用事业服务中心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翟晓君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东莞植物园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陈志荣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东莞市华海园林工程有限公司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谢月嫦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广东杰诗实业投资有限公司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叶丹梅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广东山水环境科技有限公司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林鹏飞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广东山水环境科技有限公司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陈源梦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广东望福建设工程有限公司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陈月桂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巢燕蓝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洪飞燕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林雪贞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邹群芬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岭南生态文旅股份有限公司东莞分公司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陈小婷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陈佩珠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李冠娇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袁嘉慧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石文婷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东莞植物园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房爱洁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东莞市华海园林工程有限公司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吴秋妙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广东山水环境科技有限公司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候钰莹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岭南生态文旅股份有限公司东莞分公司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黄玉荷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岭南生态文旅股份有限公司东莞分公司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胡晓龙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岭南生态文旅股份有限公司东莞分公司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朱秀鹏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岭南市政建设工程有限责任公司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罗丽思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东莞市城市管理和综合执法局黄江分局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贺慧玲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东莞市城市管理和综合执法局虎门分局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陈伟杰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李海艳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曾晓凤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谭钰琪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林晓萍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广东世博生态环境建设有限公司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唐国耀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广东筑奥生态环境股份有限公司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黄昕彤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皮佼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潘小宜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华南创图设计有限公司东莞分公司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李嘉原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广东苑美建设有限公司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黄丽芬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东莞市东城区公用事业服务中心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谢妙琳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东莞市清溪镇公用事业服务中心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陈惠东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东莞市石碣镇公用事业服务中心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陈耀坤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东莞市石碣镇公用事业服务中心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林志军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东莞市市容环卫中心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廖文康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东莞市谢岗镇公用事业服务中心（东莞市谢岗镇道路养护管理所）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骆文敏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东莞市中堂镇公用事业服务中心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卢肖芳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东莞市园林绿化与生态景观行业协会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孙凤兴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东莞市茶山布蕾欣花店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邱朝盛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东莞市芊艺园林绿化有限公司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韩梓鹏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东莞市艺景清洁服务有限公司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尹嘉慧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东莞市艺景清洁服务有限公司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陈韵舒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东莞市邑新园林建设有限公司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伍金添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王丹凤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葛占国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张卫萍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广东世博生态环境建设有限公司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余湘敏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广东筑奥生态环境股份有限公司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武汉市政工程设计研究院有限责任公司东莞分院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孙丽军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粤丰粤展环保投资（广东）有限公司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刘雅之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东莞市市政园林管理中心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黄冠斌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东莞市塘厦镇公用事业服务中心（东莞市塘厦道路养护所）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陈洁曼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东莞市园林绿化与生态景观行业协会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付成洪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蓝雪雯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卢显友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陈红颖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东莞市交通规划勘察设计院有限公司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胡亮涛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东莞市野地园林景观有限公司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龙媛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陈鸿钟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李润坚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樊琳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苏志华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4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陈倩玲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二、不通过人员名单</w:t>
      </w:r>
    </w:p>
    <w:tbl>
      <w:tblPr>
        <w:tblStyle w:val="4"/>
        <w:tblW w:w="513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30"/>
        <w:gridCol w:w="732"/>
        <w:gridCol w:w="3109"/>
        <w:gridCol w:w="1055"/>
        <w:gridCol w:w="1931"/>
        <w:gridCol w:w="944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 专业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申报何职称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 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刘丽祯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岭南市政建设工程有限责任公司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助理级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周权旺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东莞市横沥镇公用事业服务中心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陈绍鹏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东莞市横沥镇公用事业服务中心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谢震宇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广东山水环境科技有限公司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陈金花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岭南生态文旅股份有限公司东莞分公司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邵亚兰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岭南生态文旅股份有限公司东莞分公司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王安然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岭南生态文旅股份有限公司东莞分公司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杨志坚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岭南市政建设工程有限责任公司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陈祖泳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岭南市政建设工程有限责任公司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广东筑境生态园林有限公司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袁晓敏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广东百林生态科技股份有限公司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张明宇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广东绿森园林建设有限公司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邓广辉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广东箐禾景观科技有限公司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吴少荣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东莞市洪梅镇公用事业服务中心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邱艺博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东莞交椅湾建设发展有限公司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  <w:bookmarkStart w:id="0" w:name="_GoBack"/>
            <w:bookmarkEnd w:id="0"/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周燕云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东莞市华林景观建设有限公司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吴文昌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东莞市明艺园林工程有限公司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唐转芳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东莞市园林绿化工程有限公司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郑胜燕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广东国子市政建设有限公司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卢志元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中国华西工程设计建设有限公司东莞分公司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园林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　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96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YzM0Nzc4OGQ5NGM0ZTI3OTE1ZDBmMzgyMTE1ZTUifQ=="/>
  </w:docVars>
  <w:rsids>
    <w:rsidRoot w:val="7ABF63AF"/>
    <w:rsid w:val="005E0271"/>
    <w:rsid w:val="03157416"/>
    <w:rsid w:val="091D5440"/>
    <w:rsid w:val="1D3D73E0"/>
    <w:rsid w:val="264A09CF"/>
    <w:rsid w:val="29366E60"/>
    <w:rsid w:val="2C812864"/>
    <w:rsid w:val="3EFC4A5E"/>
    <w:rsid w:val="43A54D05"/>
    <w:rsid w:val="4E7A0891"/>
    <w:rsid w:val="4F256893"/>
    <w:rsid w:val="4F6375DC"/>
    <w:rsid w:val="57175BEF"/>
    <w:rsid w:val="63FE843C"/>
    <w:rsid w:val="6D170605"/>
    <w:rsid w:val="73ADF7A5"/>
    <w:rsid w:val="79C27E21"/>
    <w:rsid w:val="7ABF63AF"/>
    <w:rsid w:val="7AD418C9"/>
    <w:rsid w:val="7CB7CE79"/>
    <w:rsid w:val="7DDF1F3A"/>
    <w:rsid w:val="FD75EF31"/>
    <w:rsid w:val="FDD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1843</Words>
  <Characters>1895</Characters>
  <Lines>0</Lines>
  <Paragraphs>0</Paragraphs>
  <TotalTime>12</TotalTime>
  <ScaleCrop>false</ScaleCrop>
  <LinksUpToDate>false</LinksUpToDate>
  <CharactersWithSpaces>1895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2024-07-12T15:05:00Z</dcterms:created>
  <dc:creator>秀秀茵</dc:creator>
  <cp:lastModifiedBy>guest</cp:lastModifiedBy>
  <dcterms:modified xsi:type="dcterms:W3CDTF">2024-07-17T16:55:08Z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4386D5499289403BBE0F9715482631A5_12</vt:lpwstr>
  </property>
</Properties>
</file>