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华康简标题宋" w:eastAsia="华康简标题宋"/>
          <w:sz w:val="48"/>
          <w:szCs w:val="48"/>
        </w:rPr>
      </w:pPr>
    </w:p>
    <w:p>
      <w:pPr>
        <w:spacing w:line="520" w:lineRule="exact"/>
        <w:jc w:val="center"/>
        <w:rPr>
          <w:rFonts w:hint="eastAsia" w:ascii="华康简标题宋" w:eastAsia="华康简标题宋"/>
          <w:sz w:val="48"/>
          <w:szCs w:val="48"/>
          <w:lang w:eastAsia="zh-CN"/>
        </w:rPr>
      </w:pPr>
      <w:r>
        <w:rPr>
          <w:rFonts w:hint="eastAsia" w:ascii="华康简标题宋" w:eastAsia="华康简标题宋"/>
          <w:sz w:val="48"/>
          <w:szCs w:val="48"/>
        </w:rPr>
        <w:t>公  示</w:t>
      </w:r>
      <w:r>
        <w:rPr>
          <w:rFonts w:hint="eastAsia" w:ascii="华康简标题宋" w:eastAsia="华康简标题宋"/>
          <w:b w:val="0"/>
          <w:bCs w:val="0"/>
          <w:sz w:val="48"/>
          <w:szCs w:val="48"/>
          <w:lang w:eastAsia="zh-CN"/>
        </w:rPr>
        <w:t>（模板）</w:t>
      </w:r>
    </w:p>
    <w:p>
      <w:pPr>
        <w:spacing w:line="520" w:lineRule="exact"/>
        <w:rPr>
          <w:rFonts w:eastAsia="仿宋"/>
          <w:sz w:val="32"/>
          <w:szCs w:val="32"/>
          <w:u w:val="single"/>
        </w:rPr>
      </w:pPr>
      <w:bookmarkStart w:id="0" w:name="_GoBack"/>
      <w:bookmarkEnd w:id="0"/>
    </w:p>
    <w:p>
      <w:pPr>
        <w:spacing w:line="520" w:lineRule="exact"/>
        <w:ind w:firstLine="640" w:firstLineChars="200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eastAsia="zh-CN"/>
        </w:rPr>
        <w:t>工程系列</w:t>
      </w:r>
      <w:r>
        <w:rPr>
          <w:rFonts w:hint="eastAsia" w:ascii="仿宋" w:hAnsi="仿宋" w:eastAsia="仿宋"/>
          <w:sz w:val="31"/>
          <w:szCs w:val="31"/>
        </w:rPr>
        <w:t>林业</w:t>
      </w:r>
      <w:r>
        <w:rPr>
          <w:rFonts w:hint="eastAsia" w:ascii="仿宋" w:hAnsi="仿宋" w:eastAsia="仿宋"/>
          <w:sz w:val="31"/>
          <w:szCs w:val="31"/>
          <w:lang w:eastAsia="zh-CN"/>
        </w:rPr>
        <w:t>专业中级职称第一评审委员会</w:t>
      </w:r>
      <w:r>
        <w:rPr>
          <w:rFonts w:hint="eastAsia" w:eastAsia="仿宋_GB2312"/>
          <w:sz w:val="32"/>
          <w:szCs w:val="32"/>
        </w:rPr>
        <w:t>评审，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同志获得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专业工程师/助理工程师/技术员职称，现予公示。公示时间</w:t>
      </w:r>
      <w:r>
        <w:rPr>
          <w:rFonts w:hint="eastAsia" w:ascii="仿宋" w:hAnsi="仿宋" w:eastAsia="仿宋"/>
          <w:sz w:val="31"/>
          <w:szCs w:val="31"/>
        </w:rPr>
        <w:t>202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/>
          <w:sz w:val="31"/>
          <w:szCs w:val="31"/>
        </w:rPr>
        <w:t>年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/>
          <w:sz w:val="31"/>
          <w:szCs w:val="31"/>
        </w:rPr>
        <w:t>月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/>
          <w:sz w:val="31"/>
          <w:szCs w:val="31"/>
        </w:rPr>
        <w:t>日上午8:30起至202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/>
          <w:sz w:val="31"/>
          <w:szCs w:val="31"/>
        </w:rPr>
        <w:t>年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/>
          <w:sz w:val="31"/>
          <w:szCs w:val="31"/>
        </w:rPr>
        <w:t>月2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/>
          <w:sz w:val="31"/>
          <w:szCs w:val="31"/>
        </w:rPr>
        <w:t>日下午5:30止</w:t>
      </w:r>
      <w:r>
        <w:rPr>
          <w:rFonts w:hint="eastAsia" w:eastAsia="仿宋_GB2312"/>
          <w:sz w:val="32"/>
          <w:szCs w:val="32"/>
        </w:rPr>
        <w:t>。若对该同志取得职称有异议，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请在公示期内以书面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形式</w:t>
      </w:r>
      <w:r>
        <w:rPr>
          <w:rFonts w:hint="eastAsia" w:eastAsia="仿宋_GB2312" w:cs="宋体"/>
          <w:color w:val="000000"/>
          <w:sz w:val="32"/>
          <w:szCs w:val="32"/>
        </w:rPr>
        <w:t>向</w:t>
      </w:r>
      <w:r>
        <w:rPr>
          <w:rFonts w:hint="eastAsia" w:ascii="仿宋" w:hAnsi="仿宋" w:eastAsia="仿宋"/>
          <w:sz w:val="31"/>
          <w:szCs w:val="31"/>
          <w:lang w:eastAsia="zh-CN"/>
        </w:rPr>
        <w:t>东莞市城市管理和综合执法局人事科</w:t>
      </w:r>
      <w:r>
        <w:rPr>
          <w:rFonts w:hint="eastAsia" w:eastAsia="仿宋_GB2312" w:cs="宋体"/>
          <w:color w:val="FF0000"/>
          <w:sz w:val="32"/>
          <w:szCs w:val="32"/>
        </w:rPr>
        <w:t>或公示对象所在单位纪检（人事）部门反映</w:t>
      </w:r>
      <w:r>
        <w:rPr>
          <w:rFonts w:hint="eastAsia" w:eastAsia="仿宋_GB2312" w:cs="宋体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，并</w:t>
      </w:r>
      <w:r>
        <w:rPr>
          <w:rFonts w:hint="eastAsia" w:eastAsia="仿宋_GB2312"/>
          <w:color w:val="000000"/>
          <w:sz w:val="32"/>
          <w:szCs w:val="32"/>
        </w:rPr>
        <w:t>签署真实姓名和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联系</w:t>
      </w:r>
      <w:r>
        <w:rPr>
          <w:rFonts w:hint="eastAsia" w:eastAsia="仿宋_GB2312"/>
          <w:color w:val="000000"/>
          <w:sz w:val="32"/>
          <w:szCs w:val="32"/>
        </w:rPr>
        <w:t>电话，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否则</w:t>
      </w:r>
      <w:r>
        <w:rPr>
          <w:rFonts w:hint="eastAsia" w:eastAsia="仿宋_GB2312"/>
          <w:color w:val="000000"/>
          <w:sz w:val="32"/>
          <w:szCs w:val="32"/>
        </w:rPr>
        <w:t>不予受理。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left="2230" w:leftChars="300" w:hanging="1600" w:hangingChars="500"/>
        <w:jc w:val="left"/>
        <w:rPr>
          <w:rFonts w:hint="eastAsia" w:ascii="仿宋" w:hAnsi="仿宋" w:eastAsia="仿宋"/>
          <w:sz w:val="31"/>
          <w:szCs w:val="31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受理部门：</w:t>
      </w:r>
      <w:r>
        <w:rPr>
          <w:rFonts w:hint="eastAsia" w:ascii="仿宋" w:hAnsi="仿宋" w:eastAsia="仿宋"/>
          <w:sz w:val="31"/>
          <w:szCs w:val="31"/>
          <w:lang w:eastAsia="zh-CN"/>
        </w:rPr>
        <w:t>东莞市城市管理和综合执法局人事科</w:t>
      </w:r>
    </w:p>
    <w:p>
      <w:pPr>
        <w:spacing w:line="520" w:lineRule="exact"/>
        <w:ind w:left="2180" w:leftChars="300" w:hanging="1550" w:hangingChars="500"/>
        <w:jc w:val="left"/>
        <w:rPr>
          <w:rFonts w:hint="default" w:ascii="仿宋" w:hAnsi="仿宋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1"/>
          <w:szCs w:val="31"/>
          <w:lang w:val="en-US" w:eastAsia="zh-CN"/>
        </w:rPr>
        <w:t xml:space="preserve">          </w:t>
      </w:r>
      <w:r>
        <w:rPr>
          <w:rFonts w:hint="eastAsia" w:eastAsia="仿宋_GB2312" w:cs="宋体"/>
          <w:color w:val="FF0000"/>
          <w:sz w:val="32"/>
          <w:szCs w:val="32"/>
        </w:rPr>
        <w:t>公示对象所在单位纪检（人事）部门</w:t>
      </w:r>
    </w:p>
    <w:p>
      <w:pPr>
        <w:spacing w:line="520" w:lineRule="exact"/>
        <w:ind w:left="2230" w:leftChars="300" w:right="320" w:hanging="1600" w:hangingChars="500"/>
        <w:jc w:val="left"/>
        <w:rPr>
          <w:rFonts w:hint="default" w:ascii="仿宋" w:hAnsi="仿宋" w:eastAsia="仿宋_GB2312"/>
          <w:sz w:val="31"/>
          <w:szCs w:val="31"/>
          <w:lang w:val="en-US"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联系电话：0769-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22687768</w:t>
      </w:r>
    </w:p>
    <w:p>
      <w:pPr>
        <w:spacing w:line="520" w:lineRule="exact"/>
        <w:ind w:right="320" w:firstLine="1280" w:firstLineChars="4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FF0000"/>
          <w:sz w:val="32"/>
          <w:szCs w:val="32"/>
        </w:rPr>
        <w:t>公示对象所在单位纪检纪或人事部门联系电话</w:t>
      </w:r>
    </w:p>
    <w:p>
      <w:pPr>
        <w:spacing w:line="520" w:lineRule="exact"/>
        <w:ind w:left="2180" w:leftChars="300" w:right="320" w:hanging="1550" w:hangingChars="500"/>
        <w:jc w:val="left"/>
        <w:rPr>
          <w:rFonts w:hint="eastAsia" w:ascii="仿宋" w:hAnsi="仿宋" w:eastAsia="仿宋"/>
          <w:sz w:val="31"/>
          <w:szCs w:val="31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ascii="仿宋" w:hAnsi="仿宋" w:eastAsia="仿宋_GB2312"/>
          <w:sz w:val="31"/>
          <w:szCs w:val="31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邮寄地址：</w:t>
      </w:r>
      <w:r>
        <w:rPr>
          <w:rFonts w:hint="eastAsia" w:ascii="仿宋" w:hAnsi="仿宋" w:eastAsia="仿宋"/>
          <w:sz w:val="31"/>
          <w:szCs w:val="31"/>
          <w:lang w:eastAsia="zh-CN"/>
        </w:rPr>
        <w:t>东莞市莞城街道莞龙路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141号</w:t>
      </w:r>
    </w:p>
    <w:p>
      <w:pPr>
        <w:spacing w:line="520" w:lineRule="exact"/>
        <w:ind w:left="2390" w:leftChars="300" w:right="320" w:hanging="1760" w:hangingChars="550"/>
        <w:jc w:val="left"/>
        <w:rPr>
          <w:rFonts w:hint="eastAsia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邮政编号：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523112</w:t>
      </w: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ind w:left="420" w:leftChars="200" w:right="620" w:firstLine="3565" w:firstLineChars="1150"/>
        <w:jc w:val="center"/>
        <w:rPr>
          <w:rFonts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申报人单位盖章</w:t>
      </w:r>
    </w:p>
    <w:p>
      <w:pPr>
        <w:spacing w:line="520" w:lineRule="exact"/>
        <w:ind w:right="960" w:firstLine="4000" w:firstLineChars="125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spacing w:line="520" w:lineRule="exact"/>
        <w:ind w:right="960" w:firstLine="4000" w:firstLineChars="1250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jc w:val="center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t>（注：红色字体部分内容由各公示单位补充填上）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A6077"/>
    <w:rsid w:val="06B20A59"/>
    <w:rsid w:val="2BFA6077"/>
    <w:rsid w:val="2EFF0A94"/>
    <w:rsid w:val="37AC7B74"/>
    <w:rsid w:val="3E5F31FE"/>
    <w:rsid w:val="3F7CC4C5"/>
    <w:rsid w:val="5F5FDC6A"/>
    <w:rsid w:val="63987701"/>
    <w:rsid w:val="769FF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2022-06-20T23:15:00Z</dcterms:created>
  <dc:creator>鳗鱼</dc:creator>
  <cp:lastModifiedBy>kylin</cp:lastModifiedBy>
  <cp:lastPrinted>2022-06-21T09:03:01Z</cp:lastPrinted>
  <dcterms:modified xsi:type="dcterms:W3CDTF">2022-06-21T09:03:31Z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1CA5E60211B1433798898945436F3478</vt:lpwstr>
  </property>
</Properties>
</file>