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ind w:left="300"/>
        <w:rPr>
          <w:rFonts w:hint="eastAsia" w:ascii="Times New Roman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</w:rPr>
        <w:t xml:space="preserve">附件 </w:t>
      </w:r>
      <w:r>
        <w:rPr>
          <w:rFonts w:hint="eastAsia" w:ascii="黑体" w:eastAsia="黑体"/>
          <w:color w:val="auto"/>
          <w:lang w:val="en-US" w:eastAsia="zh-CN"/>
        </w:rPr>
        <w:t>1</w:t>
      </w:r>
    </w:p>
    <w:p>
      <w:pPr>
        <w:pStyle w:val="2"/>
        <w:spacing w:before="7"/>
        <w:rPr>
          <w:rFonts w:ascii="Times New Roman"/>
          <w:color w:val="auto"/>
          <w:sz w:val="14"/>
        </w:rPr>
      </w:pPr>
    </w:p>
    <w:p>
      <w:pPr>
        <w:pStyle w:val="2"/>
        <w:spacing w:before="7"/>
        <w:rPr>
          <w:rFonts w:ascii="Times New Roman"/>
          <w:color w:val="auto"/>
          <w:sz w:val="14"/>
        </w:rPr>
      </w:pPr>
    </w:p>
    <w:p>
      <w:pPr>
        <w:pStyle w:val="2"/>
        <w:spacing w:before="3"/>
        <w:jc w:val="center"/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</w:pPr>
      <w:r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  <w:t>东莞市2021年度工程系列林业专业中级职称第一评审委员会（园林中级工程师）职称评审拟通过名单</w:t>
      </w:r>
    </w:p>
    <w:tbl>
      <w:tblPr>
        <w:tblStyle w:val="4"/>
        <w:tblW w:w="91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065"/>
        <w:gridCol w:w="1143"/>
        <w:gridCol w:w="3982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陈烘标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东莞市石碣镇公用事业服务中心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仿宋_GB2312"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李志桥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广东世博生态环境建设有限公司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蓝福桂</w:t>
            </w:r>
          </w:p>
        </w:tc>
        <w:tc>
          <w:tcPr>
            <w:tcW w:w="11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福建省佳瑞源建设发展有限公司东莞分公司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蔡贵泉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广东鼎峰地产集团有限公司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徐朕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东莞市南城公用事业服务中心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黄婉勤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东莞市市政园林管理中心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莫冠豪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欧宇星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钟广志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东莞市洪梅镇公用事业服务中心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史谓明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东莞市麻涌镇公用事业服务中心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夏蔚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东莞市南耀工程设计有限公司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周明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丁沅圆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孙佛宝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岭南设计集团有限公司东莞分公司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黎妙琴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田珍珍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广东金乔建设集团有限公司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陈志武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东莞市丰盛园林工程有限公司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林珠英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东莞市华杰建设工程有限公司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钟雪玲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</w:tbl>
    <w:p>
      <w:pPr>
        <w:pStyle w:val="2"/>
        <w:spacing w:before="3"/>
        <w:jc w:val="both"/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</w:pPr>
    </w:p>
    <w:p>
      <w:pPr>
        <w:pStyle w:val="2"/>
        <w:spacing w:before="3"/>
        <w:jc w:val="center"/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</w:pPr>
      <w:r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  <w:t>东莞市2021年度工程系列林业专业中级职称第一评审委员会（园林助理工程师）职称评审拟通过名单</w:t>
      </w:r>
    </w:p>
    <w:tbl>
      <w:tblPr>
        <w:tblStyle w:val="4"/>
        <w:tblW w:w="9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227"/>
        <w:gridCol w:w="1077"/>
        <w:gridCol w:w="3943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公示序号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林岳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杜志锋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陈转兴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梁丽君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谭力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陈少燕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东莞市麻涌镇公用事业服务中心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陈海东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黄少华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东莞市大屏嶂森林公园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陈金洪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东莞市黄江镇工程建设中心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陈绮雯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东莞市人民公园管理所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邓永聪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广东和鑫园林建设有限公司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陈子樑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东莞市茶山镇公用事业服务中心（东莞市茶山镇道路养护管理所）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杨钜斌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东莞市茶山镇公用事业服务中心（东莞市茶山镇道路养护管理所）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程继滔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东莞市茶山镇公用事业服务中心（东莞市茶山镇道路养护管理所）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陈奕榕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东莞市万景苑生态建设有限公司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谢溢强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东莞市万景苑生态建设有限公司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曾汉辉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东莞市清溪镇公用事业服务中心(东莞市清溪镇道路养护管理所)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谭金水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王淑娴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刘惠池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东莞市石碣镇公用事业服务中心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单铸繁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东莞市石碣镇公用事业服务中心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赖秋琳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东莞市大美生态环境工程有限公司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东莞市园林绿化与生态景观行业协会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王秀莲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广东宏俊建设有限公司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宾佳丽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广东绿景建设有限公司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黄钰倪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王敏霖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</w:tbl>
    <w:p>
      <w:pPr>
        <w:rPr>
          <w:b/>
          <w:bCs/>
          <w:color w:val="auto"/>
        </w:rPr>
      </w:pPr>
    </w:p>
    <w:p>
      <w:pPr>
        <w:rPr>
          <w:b/>
          <w:bCs/>
          <w:color w:val="auto"/>
        </w:rPr>
      </w:pPr>
    </w:p>
    <w:p>
      <w:pPr>
        <w:pStyle w:val="2"/>
        <w:spacing w:before="3"/>
        <w:jc w:val="center"/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</w:pPr>
      <w:r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  <w:t>东莞市2021年度工程系列林业专业中级职称第一评审委员会（园林技术员）职称评审拟通过名单</w:t>
      </w:r>
    </w:p>
    <w:tbl>
      <w:tblPr>
        <w:tblStyle w:val="4"/>
        <w:tblW w:w="8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239"/>
        <w:gridCol w:w="970"/>
        <w:gridCol w:w="3382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57" w:type="dxa"/>
            <w:vMerge w:val="restart"/>
          </w:tcPr>
          <w:p>
            <w:pPr>
              <w:pStyle w:val="6"/>
              <w:spacing w:before="210" w:line="242" w:lineRule="auto"/>
              <w:ind w:left="225" w:right="213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公示</w:t>
            </w:r>
            <w:r>
              <w:rPr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39" w:type="dxa"/>
            <w:vMerge w:val="restart"/>
          </w:tcPr>
          <w:p>
            <w:pPr>
              <w:pStyle w:val="6"/>
              <w:spacing w:before="5"/>
              <w:jc w:val="both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ind w:left="168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70" w:type="dxa"/>
            <w:vMerge w:val="restart"/>
          </w:tcPr>
          <w:p>
            <w:pPr>
              <w:pStyle w:val="6"/>
              <w:spacing w:before="210" w:line="242" w:lineRule="auto"/>
              <w:ind w:left="219" w:right="206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382" w:type="dxa"/>
            <w:vMerge w:val="restart"/>
          </w:tcPr>
          <w:p>
            <w:pPr>
              <w:pStyle w:val="6"/>
              <w:spacing w:before="5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ind w:left="643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634" w:type="dxa"/>
            <w:vMerge w:val="restart"/>
          </w:tcPr>
          <w:p>
            <w:pPr>
              <w:pStyle w:val="6"/>
              <w:spacing w:before="5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申报何职称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57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82" w:type="dxa"/>
            <w:vMerge w:val="continue"/>
            <w:tcBorders>
              <w:top w:val="nil"/>
            </w:tcBorders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杨珊姗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叶丹梅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林鹏飞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郑小团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东莞市市政园林管理中心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罗少燕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东莞市艺景清洁服务有限公司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尹嘉慧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东莞市艺景清洁服务有限公司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韩梓鹏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东莞市艺景清洁服务有限公司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卢肖芳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东莞市园林绿化与生态景观行业协会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邹群芬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林岳茜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东莞市顺成园林绿化有限公司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姜志永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广东筑奥生态环境股份有限公司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广东筑奥生态环境股份有限公司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曾原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谢月嫦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巢燕蓝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洪飞燕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陈月桂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容兴裕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</w:tbl>
    <w:p>
      <w:pPr>
        <w:tabs>
          <w:tab w:val="left" w:pos="2239"/>
          <w:tab w:val="left" w:pos="3079"/>
        </w:tabs>
        <w:spacing w:before="0"/>
        <w:ind w:right="195" w:firstLine="7920" w:firstLineChars="3600"/>
        <w:jc w:val="both"/>
      </w:pPr>
    </w:p>
    <w:p>
      <w:pPr>
        <w:rPr>
          <w:b/>
          <w:bCs/>
          <w:color w:val="auto"/>
        </w:rPr>
      </w:pPr>
    </w:p>
    <w:p>
      <w:pPr>
        <w:rPr>
          <w:b/>
          <w:bCs/>
          <w:color w:val="auto"/>
        </w:rPr>
      </w:pPr>
    </w:p>
    <w:p>
      <w:pPr>
        <w:pStyle w:val="2"/>
        <w:spacing w:before="3"/>
        <w:jc w:val="center"/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</w:pPr>
      <w:r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  <w:t>东莞市2021年度工程系列林业专业中级职称第一评审委员会（</w:t>
      </w:r>
      <w:r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val="en-US" w:eastAsia="zh-CN"/>
        </w:rPr>
        <w:t>考核认定</w:t>
      </w:r>
      <w:r>
        <w:rPr>
          <w:rFonts w:hint="eastAsia" w:ascii="华康简标题宋" w:hAnsi="华康简标题宋" w:eastAsia="华康简标题宋" w:cs="华康简标题宋"/>
          <w:color w:val="auto"/>
          <w:sz w:val="36"/>
          <w:szCs w:val="36"/>
          <w:lang w:eastAsia="zh-CN"/>
        </w:rPr>
        <w:t>）职称评审拟通过名单</w:t>
      </w:r>
      <w:bookmarkStart w:id="0" w:name="_GoBack"/>
      <w:bookmarkEnd w:id="0"/>
    </w:p>
    <w:tbl>
      <w:tblPr>
        <w:tblStyle w:val="4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32"/>
        <w:gridCol w:w="1113"/>
        <w:gridCol w:w="3510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公示序号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许桂华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广东翔基建设工程有限公司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方旭洲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梁文玉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黄浩锋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东莞市南耀工程设计有限公司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姚贵杰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东莞市卓颐景观设计有限公司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庞春晓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东莞市中堂镇公用事业服务中心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吴汉文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洪雅彬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东莞市博雅景观工程有限公司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张瑞真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东莞市凤岗镇公用事业服务中心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邓小兰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广东圣茵花卉园艺有限公司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杨镇铭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廖荣平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东莞市卓颐景观设计有限公司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杨观平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保利湾区投资发展有限公司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雷毅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秦琳娟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余继权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东莞市卓颐景观设计有限公司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黄朝权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东莞丰瑞园林工程有限公司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田利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广东大河景观设计有限公司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园林工程师</w:t>
            </w:r>
          </w:p>
        </w:tc>
      </w:tr>
    </w:tbl>
    <w:p/>
    <w:p>
      <w:pPr>
        <w:rPr>
          <w:b/>
          <w:bCs/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6670675</wp:posOffset>
              </wp:positionV>
              <wp:extent cx="559435" cy="194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pt;margin-top:525.25pt;height:15.3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wFCm9oAAAANAQAADwAAAAAAAAABACAAAAAiAAAAZHJzL2Rvd25yZXYueG1sUEsB&#10;AhQAFAAAAAgAh07iQPEFi+6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right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C49DB"/>
    <w:rsid w:val="03D27990"/>
    <w:rsid w:val="0AB4386D"/>
    <w:rsid w:val="12EA66E0"/>
    <w:rsid w:val="140F2170"/>
    <w:rsid w:val="20195F47"/>
    <w:rsid w:val="257402D9"/>
    <w:rsid w:val="274B77FE"/>
    <w:rsid w:val="31D550AA"/>
    <w:rsid w:val="357F15A7"/>
    <w:rsid w:val="3E1D0A2D"/>
    <w:rsid w:val="409D49A4"/>
    <w:rsid w:val="492A50D5"/>
    <w:rsid w:val="4FB57455"/>
    <w:rsid w:val="5125483E"/>
    <w:rsid w:val="542E179C"/>
    <w:rsid w:val="59232331"/>
    <w:rsid w:val="605A2876"/>
    <w:rsid w:val="620C49DB"/>
    <w:rsid w:val="622466EB"/>
    <w:rsid w:val="68F72887"/>
    <w:rsid w:val="6B7052C7"/>
    <w:rsid w:val="714E223A"/>
    <w:rsid w:val="77D77AC2"/>
    <w:rsid w:val="7A7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2022-06-02T11:43:00Z</dcterms:created>
  <dc:creator>鳗鱼</dc:creator>
  <cp:lastModifiedBy>鳗鱼</cp:lastModifiedBy>
  <cp:lastPrinted>2022-06-13T04:04:00Z</cp:lastPrinted>
  <dcterms:modified xsi:type="dcterms:W3CDTF">2022-06-20T09:23:01Z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4CD8621D99E7463F8D2C22324ACAC096</vt:lpwstr>
  </property>
</Properties>
</file>